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1C82" w:rsidRDefault="005A0018">
      <w:pPr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1\Downloads\Рус.я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Рус.яз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0018" w:rsidRDefault="005A0018">
      <w:pPr>
        <w:rPr>
          <w:lang w:val="ru-RU"/>
        </w:rPr>
      </w:pPr>
    </w:p>
    <w:p w:rsidR="005A0018" w:rsidRPr="005A0018" w:rsidRDefault="005A0018">
      <w:pPr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bookmarkStart w:id="0" w:name="block-8177573"/>
      <w:r w:rsidRPr="001D38B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»), а также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ориентирована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на целевые приоритеты, сформулированные в федеральной рабочей программе воспитания. 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1D38BC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по другим учебным предметам.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</w:t>
      </w: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социокультурных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proofErr w:type="gramStart"/>
      <w:r w:rsidRPr="001D38BC">
        <w:rPr>
          <w:rFonts w:ascii="Times New Roman" w:hAnsi="Times New Roman"/>
          <w:b/>
          <w:color w:val="000000"/>
          <w:sz w:val="28"/>
          <w:lang w:val="ru-RU"/>
        </w:rPr>
        <w:t>«Р</w:t>
      </w:r>
      <w:proofErr w:type="gramEnd"/>
      <w:r w:rsidRPr="001D38BC">
        <w:rPr>
          <w:rFonts w:ascii="Times New Roman" w:hAnsi="Times New Roman"/>
          <w:b/>
          <w:color w:val="000000"/>
          <w:sz w:val="28"/>
          <w:lang w:val="ru-RU"/>
        </w:rPr>
        <w:t>УССКИЙ ЯЗЫК»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 xml:space="preserve"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  <w:proofErr w:type="gramEnd"/>
    </w:p>
    <w:p w:rsidR="005A0018" w:rsidRPr="001D38BC" w:rsidRDefault="005A0018" w:rsidP="005A0018">
      <w:pPr>
        <w:spacing w:after="0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2) овладение основными видами речевой деятельности на основе первоначальных представлений о нормах современного русского литературного языка: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аудирование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говорение, чтение, письмо;</w:t>
      </w:r>
    </w:p>
    <w:p w:rsidR="005A0018" w:rsidRPr="001D38BC" w:rsidRDefault="005A0018" w:rsidP="005A0018">
      <w:pPr>
        <w:spacing w:after="0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3) овладение первоначальными научными представлениями о системе русского языка: фонетика, графика, лексика,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морфемика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5A0018" w:rsidRPr="001D38BC" w:rsidRDefault="005A0018" w:rsidP="005A0018">
      <w:pPr>
        <w:spacing w:after="0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5A0018" w:rsidRPr="001D38BC" w:rsidRDefault="005A0018" w:rsidP="005A0018">
      <w:pPr>
        <w:spacing w:after="0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5A0018" w:rsidRPr="001D38BC" w:rsidRDefault="005A0018" w:rsidP="005A0018">
      <w:pPr>
        <w:spacing w:after="0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proofErr w:type="gramStart"/>
      <w:r w:rsidRPr="001D38BC">
        <w:rPr>
          <w:rFonts w:ascii="Times New Roman" w:hAnsi="Times New Roman"/>
          <w:b/>
          <w:color w:val="000000"/>
          <w:sz w:val="28"/>
          <w:lang w:val="ru-RU"/>
        </w:rPr>
        <w:t>«Р</w:t>
      </w:r>
      <w:proofErr w:type="gramEnd"/>
      <w:r w:rsidRPr="001D38BC">
        <w:rPr>
          <w:rFonts w:ascii="Times New Roman" w:hAnsi="Times New Roman"/>
          <w:b/>
          <w:color w:val="000000"/>
          <w:sz w:val="28"/>
          <w:lang w:val="ru-RU"/>
        </w:rPr>
        <w:t>УССКИЙ ЯЗЫК» В УЧЕБНОМ ПЛАНЕ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</w:p>
    <w:p w:rsidR="005A0018" w:rsidRPr="001D38BC" w:rsidRDefault="005A0018" w:rsidP="005A0018">
      <w:pPr>
        <w:rPr>
          <w:lang w:val="ru-RU"/>
        </w:rPr>
        <w:sectPr w:rsidR="005A0018" w:rsidRPr="001D38BC">
          <w:pgSz w:w="11906" w:h="16383"/>
          <w:pgMar w:top="1134" w:right="850" w:bottom="1134" w:left="1701" w:header="720" w:footer="720" w:gutter="0"/>
          <w:cols w:space="720"/>
        </w:sect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bookmarkStart w:id="1" w:name="block-8177577"/>
      <w:bookmarkEnd w:id="0"/>
      <w:r w:rsidRPr="001D38B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1D38BC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6" w:anchor="_ftn1">
        <w:r w:rsidRPr="001D38BC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7" w:anchor="_ftn1">
        <w:r w:rsidRPr="001D38BC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(в положении под </w:t>
      </w: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ударением),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чу,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й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’] и гласный звук [и]. Шипящие [ж], [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ш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], [ч’], [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щ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’].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Звук и буква. Различение звуков и букв. Обозначение на письме твёрдости согласных звуков буквами а, о, у,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ы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э; слова с буквой э. Обозначение на письме мягкости согласных звуков буквами е, ё,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я, и. Функции букв е, ё,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я. Мягкий знак как показатель мягкости предшествующего согласного звука в конце слова.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1D38BC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гласные после шипящих в сочетаниях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(в положении под ударением),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чу,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Смыслоразличительная функция звуков; различение звуков и букв; различение ударных и безударных гласных звуков, согласного звука [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й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’] и гласного звука [и], твёрдых и мягких согласных звуков, звонких и глухих согласных звуков; шипящие согласные звуки [ж], [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ш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], [ч’], [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щ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’]; обозначение </w:t>
      </w: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 письме твёрдости и мягкости согласных звуков, функции букв е, ё,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я (повторение изученного в 1 классе).</w:t>
      </w:r>
      <w:proofErr w:type="gramEnd"/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Функции ь: показатель мягкости предшествующего согласного в конце и в середине слова; разделительный. Использование на письме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разделительных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ъ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ь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Соотношение звукового и буквенного состава в словах с буквами е, ё,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я (в начале слова и после гласных).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1D38BC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1D38BC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1D38BC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lastRenderedPageBreak/>
        <w:t>Морфология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  <w:proofErr w:type="gramEnd"/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  <w:proofErr w:type="gramEnd"/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  <w:proofErr w:type="gramEnd"/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Предлог. Отличие предлогов от приставок.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Наиболее распространённые предлоги: в, на, из, без, над, до, у, о, об и другое.</w:t>
      </w:r>
      <w:proofErr w:type="gramEnd"/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 xml:space="preserve"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(в положении под ударением),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чу,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; сочетания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(повторение правил правописания, изученных в 1 классе).</w:t>
      </w:r>
      <w:proofErr w:type="gramEnd"/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сочетания </w:t>
      </w:r>
      <w:proofErr w:type="spellStart"/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проверяемые безударные гласные в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>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парные звонкие и глухие согласные в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>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прописная буква в именах собственных: имена, фамилии, отчества людей, клички животных, географические названия;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Выбор языковых сре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дств в с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>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  <w:proofErr w:type="gramEnd"/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Соотношение звукового и буквенного состава в словах с разделительными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ь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ъ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в словах с непроизносимыми согласными.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1D38BC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1D38BC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1D38BC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3­го склонения. Имена существительные одушевлённые и неодушевлённые.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и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>й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-ин). Склонение имён прилагательных.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непроизносимые согласные в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корне слова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>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</w:t>
      </w: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Русский язык как язык межнационального общения. Различные методы познания языка: наблюдение, анализ, лингвистический эксперимент,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проект.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Характеристика, сравнение, классификация звуков вне слова и в слове по заданным параметрам.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Звуко­буквенный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разбор слова (по отработанному алгоритму).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2" w:name="_ftnref1"/>
      <w:r w:rsidRPr="00D3642A">
        <w:fldChar w:fldCharType="begin"/>
      </w:r>
      <w:r>
        <w:instrText>HYPERLINK</w:instrText>
      </w:r>
      <w:r w:rsidRPr="001D38BC">
        <w:rPr>
          <w:lang w:val="ru-RU"/>
        </w:rPr>
        <w:instrText xml:space="preserve"> "</w:instrText>
      </w:r>
      <w:r>
        <w:instrText>https</w:instrText>
      </w:r>
      <w:r w:rsidRPr="001D38BC">
        <w:rPr>
          <w:lang w:val="ru-RU"/>
        </w:rPr>
        <w:instrText>://</w:instrText>
      </w:r>
      <w:r>
        <w:instrText>workprogram</w:instrText>
      </w:r>
      <w:r w:rsidRPr="001D38BC">
        <w:rPr>
          <w:lang w:val="ru-RU"/>
        </w:rPr>
        <w:instrText>.</w:instrText>
      </w:r>
      <w:r>
        <w:instrText>edsoo</w:instrText>
      </w:r>
      <w:r w:rsidRPr="001D38BC">
        <w:rPr>
          <w:lang w:val="ru-RU"/>
        </w:rPr>
        <w:instrText>.</w:instrText>
      </w:r>
      <w:r>
        <w:instrText>ru</w:instrText>
      </w:r>
      <w:r w:rsidRPr="001D38BC">
        <w:rPr>
          <w:lang w:val="ru-RU"/>
        </w:rPr>
        <w:instrText>/</w:instrText>
      </w:r>
      <w:r>
        <w:instrText>templates</w:instrText>
      </w:r>
      <w:r w:rsidRPr="001D38BC">
        <w:rPr>
          <w:lang w:val="ru-RU"/>
        </w:rPr>
        <w:instrText>/415" \</w:instrText>
      </w:r>
      <w:r>
        <w:instrText>l</w:instrText>
      </w:r>
      <w:r w:rsidRPr="001D38BC">
        <w:rPr>
          <w:lang w:val="ru-RU"/>
        </w:rPr>
        <w:instrText xml:space="preserve"> "_</w:instrText>
      </w:r>
      <w:r>
        <w:instrText>ftn</w:instrText>
      </w:r>
      <w:r w:rsidRPr="001D38BC">
        <w:rPr>
          <w:lang w:val="ru-RU"/>
        </w:rPr>
        <w:instrText>1" \</w:instrText>
      </w:r>
      <w:r>
        <w:instrText>h</w:instrText>
      </w:r>
      <w:r w:rsidRPr="00D3642A">
        <w:fldChar w:fldCharType="separate"/>
      </w:r>
      <w:r w:rsidRPr="001D38BC">
        <w:rPr>
          <w:rFonts w:ascii="Times New Roman" w:hAnsi="Times New Roman"/>
          <w:b/>
          <w:color w:val="0093FF"/>
          <w:sz w:val="24"/>
          <w:lang w:val="ru-RU"/>
        </w:rPr>
        <w:t>[4]</w:t>
      </w:r>
      <w:r>
        <w:rPr>
          <w:rFonts w:ascii="Times New Roman" w:hAnsi="Times New Roman"/>
          <w:b/>
          <w:color w:val="0093FF"/>
          <w:sz w:val="24"/>
        </w:rPr>
        <w:fldChar w:fldCharType="end"/>
      </w:r>
      <w:bookmarkEnd w:id="2"/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Наблюдение за использованием в речи фразеологизмов (простые случаи).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Состав слова (</w:t>
      </w:r>
      <w:proofErr w:type="spellStart"/>
      <w:r w:rsidRPr="001D38BC">
        <w:rPr>
          <w:rFonts w:ascii="Times New Roman" w:hAnsi="Times New Roman"/>
          <w:b/>
          <w:color w:val="000000"/>
          <w:sz w:val="28"/>
          <w:lang w:val="ru-RU"/>
        </w:rPr>
        <w:t>морфемика</w:t>
      </w:r>
      <w:proofErr w:type="spellEnd"/>
      <w:r w:rsidRPr="001D38BC">
        <w:rPr>
          <w:rFonts w:ascii="Times New Roman" w:hAnsi="Times New Roman"/>
          <w:b/>
          <w:color w:val="000000"/>
          <w:sz w:val="28"/>
          <w:lang w:val="ru-RU"/>
        </w:rPr>
        <w:t>)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Имя существительное. Склонение имён существительных (кроме существительных на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-м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>я,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; на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числе; а также кроме собственных имён существительных на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); имена существительные 1, 2, 3­го склонения (повторение изученного). Несклоняемые имена существительные (ознакомление).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1­го и 3­го лица единственного и множественного числа; склонение личных местоимений.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Глагол. Изменение глаголов по лицам и числам в настоящем и будущем времени (спряжение)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.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І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и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1D38BC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1D38BC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</w:t>
      </w: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вопросов); распространённые и нераспространённые предложения (повторение изученного).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безударные падежные окончания имён существительных (кроме существительных на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-м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>я,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);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2­го лица единственного числа;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наличие или отсутствие мягкого знака в глаголах на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т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>ься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Pr="001D38BC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Pr="001D38BC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только то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hyperlink r:id="rId11" w:anchor="_ftnref1">
        <w:r w:rsidRPr="001D38BC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Pr="001D38BC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​</w:t>
      </w:r>
      <w:hyperlink r:id="rId12" w:anchor="_ftnref1">
        <w:r w:rsidRPr="001D38BC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Pr="001D38BC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3" w:name="_ftn1"/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D3642A">
        <w:fldChar w:fldCharType="begin"/>
      </w:r>
      <w:r>
        <w:instrText>HYPERLINK</w:instrText>
      </w:r>
      <w:r w:rsidRPr="001D38BC">
        <w:rPr>
          <w:lang w:val="ru-RU"/>
        </w:rPr>
        <w:instrText xml:space="preserve"> "</w:instrText>
      </w:r>
      <w:r>
        <w:instrText>https</w:instrText>
      </w:r>
      <w:r w:rsidRPr="001D38BC">
        <w:rPr>
          <w:lang w:val="ru-RU"/>
        </w:rPr>
        <w:instrText>://</w:instrText>
      </w:r>
      <w:r>
        <w:instrText>workprogram</w:instrText>
      </w:r>
      <w:r w:rsidRPr="001D38BC">
        <w:rPr>
          <w:lang w:val="ru-RU"/>
        </w:rPr>
        <w:instrText>.</w:instrText>
      </w:r>
      <w:r>
        <w:instrText>edsoo</w:instrText>
      </w:r>
      <w:r w:rsidRPr="001D38BC">
        <w:rPr>
          <w:lang w:val="ru-RU"/>
        </w:rPr>
        <w:instrText>.</w:instrText>
      </w:r>
      <w:r>
        <w:instrText>ru</w:instrText>
      </w:r>
      <w:r w:rsidRPr="001D38BC">
        <w:rPr>
          <w:lang w:val="ru-RU"/>
        </w:rPr>
        <w:instrText>/</w:instrText>
      </w:r>
      <w:r>
        <w:instrText>templates</w:instrText>
      </w:r>
      <w:r w:rsidRPr="001D38BC">
        <w:rPr>
          <w:lang w:val="ru-RU"/>
        </w:rPr>
        <w:instrText>/415" \</w:instrText>
      </w:r>
      <w:r>
        <w:instrText>l</w:instrText>
      </w:r>
      <w:r w:rsidRPr="001D38BC">
        <w:rPr>
          <w:lang w:val="ru-RU"/>
        </w:rPr>
        <w:instrText xml:space="preserve"> "_</w:instrText>
      </w:r>
      <w:r>
        <w:instrText>ftnref</w:instrText>
      </w:r>
      <w:r w:rsidRPr="001D38BC">
        <w:rPr>
          <w:lang w:val="ru-RU"/>
        </w:rPr>
        <w:instrText>1" \</w:instrText>
      </w:r>
      <w:r>
        <w:instrText>h</w:instrText>
      </w:r>
      <w:r w:rsidRPr="00D3642A">
        <w:fldChar w:fldCharType="separate"/>
      </w:r>
      <w:r w:rsidRPr="001D38BC">
        <w:rPr>
          <w:rFonts w:ascii="Times New Roman" w:hAnsi="Times New Roman"/>
          <w:color w:val="0093FF"/>
          <w:sz w:val="21"/>
          <w:lang w:val="ru-RU"/>
        </w:rPr>
        <w:t>[4]</w:t>
      </w:r>
      <w:r>
        <w:rPr>
          <w:rFonts w:ascii="Times New Roman" w:hAnsi="Times New Roman"/>
          <w:color w:val="0093FF"/>
          <w:sz w:val="21"/>
        </w:rPr>
        <w:fldChar w:fldCharType="end"/>
      </w:r>
      <w:bookmarkEnd w:id="3"/>
      <w:r w:rsidRPr="001D38BC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5A0018" w:rsidRPr="001D38BC" w:rsidRDefault="005A0018" w:rsidP="005A0018">
      <w:pPr>
        <w:rPr>
          <w:lang w:val="ru-RU"/>
        </w:rPr>
        <w:sectPr w:rsidR="005A0018" w:rsidRPr="001D38BC">
          <w:pgSz w:w="11906" w:h="16383"/>
          <w:pgMar w:top="1134" w:right="850" w:bottom="1134" w:left="1701" w:header="720" w:footer="720" w:gutter="0"/>
          <w:cols w:space="720"/>
        </w:sect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bookmarkStart w:id="4" w:name="block-8177575"/>
      <w:bookmarkEnd w:id="1"/>
      <w:r w:rsidRPr="001D38B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на уровне начального общего образования направлено на достижение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«Русский язык» в начальной школе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5A0018" w:rsidRDefault="005A0018" w:rsidP="005A0018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гражданско-патриотического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5A0018" w:rsidRPr="001D38BC" w:rsidRDefault="005A0018" w:rsidP="005A00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5A0018" w:rsidRPr="001D38BC" w:rsidRDefault="005A0018" w:rsidP="005A00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5A0018" w:rsidRPr="001D38BC" w:rsidRDefault="005A0018" w:rsidP="005A00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5A0018" w:rsidRPr="001D38BC" w:rsidRDefault="005A0018" w:rsidP="005A00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своему и другим народам,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формируемое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в том числе на основе примеров из текстов, с которыми идёт работа на уроках русского языка;</w:t>
      </w:r>
    </w:p>
    <w:p w:rsidR="005A0018" w:rsidRPr="001D38BC" w:rsidRDefault="005A0018" w:rsidP="005A0018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человеке как члене общества, о правах и ответственности, уважении и достоинстве человека, о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нравственно­этических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5A0018" w:rsidRDefault="005A0018" w:rsidP="005A0018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5A0018" w:rsidRPr="001D38BC" w:rsidRDefault="005A0018" w:rsidP="005A00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5A0018" w:rsidRPr="001D38BC" w:rsidRDefault="005A0018" w:rsidP="005A00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5A0018" w:rsidRPr="001D38BC" w:rsidRDefault="005A0018" w:rsidP="005A00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дств дл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>я выражения своего состояния и чувств;</w:t>
      </w:r>
    </w:p>
    <w:p w:rsidR="005A0018" w:rsidRPr="001D38BC" w:rsidRDefault="005A0018" w:rsidP="005A0018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5A0018" w:rsidRDefault="005A0018" w:rsidP="005A0018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5A0018" w:rsidRPr="001D38BC" w:rsidRDefault="005A0018" w:rsidP="005A00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5A0018" w:rsidRPr="001D38BC" w:rsidRDefault="005A0018" w:rsidP="005A0018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1D38BC">
        <w:rPr>
          <w:rFonts w:ascii="Times New Roman" w:hAnsi="Times New Roman"/>
          <w:color w:val="000000"/>
          <w:sz w:val="28"/>
          <w:lang w:val="ru-RU"/>
        </w:rPr>
        <w:t>:</w:t>
      </w:r>
    </w:p>
    <w:p w:rsidR="005A0018" w:rsidRPr="001D38BC" w:rsidRDefault="005A0018" w:rsidP="005A00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5A0018" w:rsidRPr="001D38BC" w:rsidRDefault="005A0018" w:rsidP="005A0018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5A0018" w:rsidRDefault="005A0018" w:rsidP="005A0018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5A0018" w:rsidRPr="001D38BC" w:rsidRDefault="005A0018" w:rsidP="005A0018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5A0018" w:rsidRDefault="005A0018" w:rsidP="005A0018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5A0018" w:rsidRPr="001D38BC" w:rsidRDefault="005A0018" w:rsidP="005A001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5A0018" w:rsidRPr="001D38BC" w:rsidRDefault="005A0018" w:rsidP="005A0018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5A0018" w:rsidRDefault="005A0018" w:rsidP="005A0018">
      <w:pPr>
        <w:spacing w:after="0" w:line="264" w:lineRule="auto"/>
        <w:ind w:left="120"/>
        <w:jc w:val="both"/>
      </w:pPr>
      <w:proofErr w:type="spellStart"/>
      <w:proofErr w:type="gram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proofErr w:type="gram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5A0018" w:rsidRPr="001D38BC" w:rsidRDefault="005A0018" w:rsidP="005A00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5A0018" w:rsidRPr="001D38BC" w:rsidRDefault="005A0018" w:rsidP="005A0018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</w:t>
      </w: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1D38B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1D38BC">
        <w:rPr>
          <w:rFonts w:ascii="Times New Roman" w:hAnsi="Times New Roman"/>
          <w:color w:val="000000"/>
          <w:sz w:val="28"/>
          <w:lang w:val="ru-RU"/>
        </w:rPr>
        <w:t>:</w:t>
      </w:r>
    </w:p>
    <w:p w:rsidR="005A0018" w:rsidRPr="001D38BC" w:rsidRDefault="005A0018" w:rsidP="005A00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частеречная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принадлежность, грамматический признак, лексическое значение и другое); устанавливать аналогии языковых единиц;</w:t>
      </w:r>
    </w:p>
    <w:p w:rsidR="005A0018" w:rsidRPr="001D38BC" w:rsidRDefault="005A0018" w:rsidP="005A00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5A0018" w:rsidRPr="001D38BC" w:rsidRDefault="005A0018" w:rsidP="005A00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5A0018" w:rsidRPr="001D38BC" w:rsidRDefault="005A0018" w:rsidP="005A00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5A0018" w:rsidRPr="001D38BC" w:rsidRDefault="005A0018" w:rsidP="005A00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5A0018" w:rsidRPr="001D38BC" w:rsidRDefault="005A0018" w:rsidP="005A0018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устанавливать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причинно­следственные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связи в ситуациях наблюдения за языковым материалом, делать выводы.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1D38B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1D38BC">
        <w:rPr>
          <w:rFonts w:ascii="Times New Roman" w:hAnsi="Times New Roman"/>
          <w:color w:val="000000"/>
          <w:sz w:val="28"/>
          <w:lang w:val="ru-RU"/>
        </w:rPr>
        <w:t>:</w:t>
      </w:r>
    </w:p>
    <w:p w:rsidR="005A0018" w:rsidRPr="001D38BC" w:rsidRDefault="005A0018" w:rsidP="005A00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5A0018" w:rsidRPr="001D38BC" w:rsidRDefault="005A0018" w:rsidP="005A00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выполнения задания, выбирать наиболее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целесообразный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5A0018" w:rsidRPr="001D38BC" w:rsidRDefault="005A0018" w:rsidP="005A00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проводить по предложенному плану несложное лингвистическое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мини­исследование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выполнять по предложенному плану проектное задание;</w:t>
      </w:r>
    </w:p>
    <w:p w:rsidR="005A0018" w:rsidRPr="001D38BC" w:rsidRDefault="005A0018" w:rsidP="005A00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</w:t>
      </w: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с помощью учителя вопросы в процессе анализа предложенного языкового материала;</w:t>
      </w:r>
    </w:p>
    <w:p w:rsidR="005A0018" w:rsidRPr="001D38BC" w:rsidRDefault="005A0018" w:rsidP="005A0018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1D38BC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1D38BC">
        <w:rPr>
          <w:rFonts w:ascii="Times New Roman" w:hAnsi="Times New Roman"/>
          <w:color w:val="000000"/>
          <w:sz w:val="28"/>
          <w:lang w:val="ru-RU"/>
        </w:rPr>
        <w:t>:</w:t>
      </w:r>
    </w:p>
    <w:p w:rsidR="005A0018" w:rsidRPr="001D38BC" w:rsidRDefault="005A0018" w:rsidP="005A00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5A0018" w:rsidRPr="001D38BC" w:rsidRDefault="005A0018" w:rsidP="005A00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5A0018" w:rsidRPr="001D38BC" w:rsidRDefault="005A0018" w:rsidP="005A00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5A0018" w:rsidRPr="001D38BC" w:rsidRDefault="005A0018" w:rsidP="005A00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5A0018" w:rsidRPr="001D38BC" w:rsidRDefault="005A0018" w:rsidP="005A00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видео­, графическую, звуковую информацию в соответствии с учебной задачей;</w:t>
      </w:r>
    </w:p>
    <w:p w:rsidR="005A0018" w:rsidRPr="001D38BC" w:rsidRDefault="005A0018" w:rsidP="005A0018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1D38BC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1D38BC">
        <w:rPr>
          <w:rFonts w:ascii="Times New Roman" w:hAnsi="Times New Roman"/>
          <w:color w:val="000000"/>
          <w:sz w:val="28"/>
          <w:lang w:val="ru-RU"/>
        </w:rPr>
        <w:t>:</w:t>
      </w:r>
    </w:p>
    <w:p w:rsidR="005A0018" w:rsidRPr="001D38BC" w:rsidRDefault="005A0018" w:rsidP="005A00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5A0018" w:rsidRPr="001D38BC" w:rsidRDefault="005A0018" w:rsidP="005A00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5A0018" w:rsidRPr="001D38BC" w:rsidRDefault="005A0018" w:rsidP="005A00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5A0018" w:rsidRPr="001D38BC" w:rsidRDefault="005A0018" w:rsidP="005A00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корректно и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</w:t>
      </w:r>
    </w:p>
    <w:p w:rsidR="005A0018" w:rsidRPr="001D38BC" w:rsidRDefault="005A0018" w:rsidP="005A00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5A0018" w:rsidRPr="001D38BC" w:rsidRDefault="005A0018" w:rsidP="005A00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5A0018" w:rsidRPr="001D38BC" w:rsidRDefault="005A0018" w:rsidP="005A00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готовить небольшие публичные выступления о результатах парной и групповой работы, о результатах наблюдения, выполненного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мини­исследования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проектного задания;</w:t>
      </w:r>
    </w:p>
    <w:p w:rsidR="005A0018" w:rsidRPr="001D38BC" w:rsidRDefault="005A0018" w:rsidP="005A0018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1D38BC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1D38BC">
        <w:rPr>
          <w:rFonts w:ascii="Times New Roman" w:hAnsi="Times New Roman"/>
          <w:color w:val="000000"/>
          <w:sz w:val="28"/>
          <w:lang w:val="ru-RU"/>
        </w:rPr>
        <w:t>:</w:t>
      </w:r>
    </w:p>
    <w:p w:rsidR="005A0018" w:rsidRPr="001D38BC" w:rsidRDefault="005A0018" w:rsidP="005A0018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5A0018" w:rsidRDefault="005A0018" w:rsidP="005A0018">
      <w:pPr>
        <w:numPr>
          <w:ilvl w:val="0"/>
          <w:numId w:val="12"/>
        </w:numPr>
        <w:spacing w:after="0" w:line="264" w:lineRule="auto"/>
        <w:jc w:val="both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1D38BC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1D38BC">
        <w:rPr>
          <w:rFonts w:ascii="Times New Roman" w:hAnsi="Times New Roman"/>
          <w:color w:val="000000"/>
          <w:sz w:val="28"/>
          <w:lang w:val="ru-RU"/>
        </w:rPr>
        <w:t>:</w:t>
      </w:r>
    </w:p>
    <w:p w:rsidR="005A0018" w:rsidRPr="001D38BC" w:rsidRDefault="005A0018" w:rsidP="005A00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5A0018" w:rsidRPr="001D38BC" w:rsidRDefault="005A0018" w:rsidP="005A00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5A0018" w:rsidRPr="001D38BC" w:rsidRDefault="005A0018" w:rsidP="005A00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5A0018" w:rsidRPr="001D38BC" w:rsidRDefault="005A0018" w:rsidP="005A00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5A0018" w:rsidRPr="001D38BC" w:rsidRDefault="005A0018" w:rsidP="005A0018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5A0018" w:rsidRPr="001D38BC" w:rsidRDefault="005A0018" w:rsidP="005A0018">
      <w:pPr>
        <w:spacing w:after="0" w:line="264" w:lineRule="auto"/>
        <w:ind w:firstLine="60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1D38BC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5A0018" w:rsidRPr="001D38BC" w:rsidRDefault="005A0018" w:rsidP="005A00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5A0018" w:rsidRPr="001D38BC" w:rsidRDefault="005A0018" w:rsidP="005A00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5A0018" w:rsidRPr="001D38BC" w:rsidRDefault="005A0018" w:rsidP="005A00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5A0018" w:rsidRPr="001D38BC" w:rsidRDefault="005A0018" w:rsidP="005A00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5A0018" w:rsidRPr="001D38BC" w:rsidRDefault="005A0018" w:rsidP="005A00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5A0018" w:rsidRPr="001D38BC" w:rsidRDefault="005A0018" w:rsidP="005A0018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совместные проектные задания с опорой на предложенные образцы. 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К концу обучения в первом классе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5A0018" w:rsidRDefault="005A0018" w:rsidP="005A0018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вычленять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звуки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из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й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’] и гласный звук [и]);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обозначать на письме мягкость согласных звуков буквами е, ё,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я и буквой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ь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в конце слова;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жи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ши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(в положении под ударением),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ча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ща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чу,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щу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; непроверяемые гласные и согласные (перечень слов в орфографическом словаре учебника);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5A0018" w:rsidRDefault="005A0018" w:rsidP="005A0018">
      <w:pPr>
        <w:numPr>
          <w:ilvl w:val="0"/>
          <w:numId w:val="15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понимать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прослушанный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текст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5A0018" w:rsidRPr="001D38BC" w:rsidRDefault="005A0018" w:rsidP="005A0018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1D38BC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устанавливать соотношение звукового и буквенного состава слова, в том числе с учётом функций букв е, ё,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я;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5A0018" w:rsidRDefault="005A0018" w:rsidP="005A0018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находить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однокоренные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слова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5A0018" w:rsidRDefault="005A0018" w:rsidP="005A0018">
      <w:pPr>
        <w:numPr>
          <w:ilvl w:val="0"/>
          <w:numId w:val="16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выделять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в </w:t>
      </w:r>
      <w:proofErr w:type="spellStart"/>
      <w:r>
        <w:rPr>
          <w:rFonts w:ascii="Times New Roman" w:hAnsi="Times New Roman"/>
          <w:color w:val="000000"/>
          <w:sz w:val="28"/>
        </w:rPr>
        <w:t>слове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окончание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распознавать слова, отвечающие на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вопросы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«какой?», «какая?», «какое?», «какие?»;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сочетания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чк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чн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чт</w:t>
      </w:r>
      <w:proofErr w:type="spellEnd"/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;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щн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нч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; проверяемые безударные гласные в корне слова; </w:t>
      </w: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5A0018" w:rsidRPr="001D38BC" w:rsidRDefault="005A0018" w:rsidP="005A0018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1D38BC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производить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звуко­буквенный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анализ слова (в словах с орфограммами; без транскрибирования);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 xml:space="preserve"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ю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я, в словах с разделительными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ь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ъ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в словах с непроизносимыми согласными;</w:t>
      </w:r>
      <w:proofErr w:type="gramEnd"/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  <w:proofErr w:type="gramEnd"/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5A0018" w:rsidRDefault="005A0018" w:rsidP="005A0018">
      <w:pPr>
        <w:numPr>
          <w:ilvl w:val="0"/>
          <w:numId w:val="17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различать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предлоги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приставки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 xml:space="preserve"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</w:t>
      </w: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шипящих на конце имён существительных; не с глаголами; раздельное написание предлогов со словами;</w:t>
      </w:r>
      <w:proofErr w:type="gramEnd"/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5A0018" w:rsidRPr="001D38BC" w:rsidRDefault="005A0018" w:rsidP="005A0018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D38BC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1D38BC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5A0018" w:rsidRPr="001D38BC" w:rsidRDefault="005A0018" w:rsidP="005A0018">
      <w:pPr>
        <w:spacing w:after="0" w:line="264" w:lineRule="auto"/>
        <w:ind w:left="120"/>
        <w:jc w:val="both"/>
        <w:rPr>
          <w:lang w:val="ru-RU"/>
        </w:rPr>
      </w:pP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осознавать многообразие языков и культур на территории Российской Федерации, осознавать язык как одну из главных 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духовно­нравственных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ценностей народа;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осознавать правильную устную и письменную речь как показатель общей культуры человека;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проводить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звуко­буквенный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разбор слов (в соответствии с предложенным в учебнике алгоритмом);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3­го лица в единственном числе); использовать личные местоимения для устранения неоправданных повторов в тексте;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 xml:space="preserve">разграничивать простые распространённые и сложные предложения, состоящие из двух простых (сложносочинённые с союзами и, а, но и </w:t>
      </w: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  <w:proofErr w:type="gramEnd"/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-м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>я,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ие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ия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на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ья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типа гостья, на ­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ье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типа ожерелье во множественном числе, а также кроме собственных имён существительных на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ов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, -ин,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ий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); безударные падежные окончания имён прилагательных; мягкий знак после шипящих на конце глаголов в форме 2­го лица единственного числа; наличие или отсутствие мягкого знака в глаголах на </w:t>
      </w:r>
      <w:proofErr w:type="gramStart"/>
      <w:r w:rsidRPr="001D38BC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т</w:t>
      </w:r>
      <w:proofErr w:type="gramEnd"/>
      <w:r w:rsidRPr="001D38BC">
        <w:rPr>
          <w:rFonts w:ascii="Times New Roman" w:hAnsi="Times New Roman"/>
          <w:color w:val="000000"/>
          <w:sz w:val="28"/>
          <w:lang w:val="ru-RU"/>
        </w:rPr>
        <w:t>ься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 xml:space="preserve"> и -</w:t>
      </w:r>
      <w:proofErr w:type="spellStart"/>
      <w:r w:rsidRPr="001D38BC">
        <w:rPr>
          <w:rFonts w:ascii="Times New Roman" w:hAnsi="Times New Roman"/>
          <w:color w:val="000000"/>
          <w:sz w:val="28"/>
          <w:lang w:val="ru-RU"/>
        </w:rPr>
        <w:t>тся</w:t>
      </w:r>
      <w:proofErr w:type="spellEnd"/>
      <w:r w:rsidRPr="001D38BC">
        <w:rPr>
          <w:rFonts w:ascii="Times New Roman" w:hAnsi="Times New Roman"/>
          <w:color w:val="000000"/>
          <w:sz w:val="28"/>
          <w:lang w:val="ru-RU"/>
        </w:rPr>
        <w:t>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lastRenderedPageBreak/>
        <w:t>писать (после предварительной подготовки) сочинения по заданным темам;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5A0018" w:rsidRPr="001D38BC" w:rsidRDefault="005A0018" w:rsidP="005A0018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1D38BC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5A0018" w:rsidRPr="001D38BC" w:rsidRDefault="005A0018" w:rsidP="005A0018">
      <w:pPr>
        <w:rPr>
          <w:lang w:val="ru-RU"/>
        </w:rPr>
        <w:sectPr w:rsidR="005A0018" w:rsidRPr="001D38BC">
          <w:pgSz w:w="11906" w:h="16383"/>
          <w:pgMar w:top="1134" w:right="850" w:bottom="1134" w:left="1701" w:header="720" w:footer="720" w:gutter="0"/>
          <w:cols w:space="720"/>
        </w:sectPr>
      </w:pPr>
    </w:p>
    <w:p w:rsidR="005A0018" w:rsidRDefault="005A0018" w:rsidP="005A0018">
      <w:pPr>
        <w:spacing w:after="0"/>
        <w:ind w:left="120"/>
      </w:pPr>
      <w:bookmarkStart w:id="5" w:name="block-8177576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5A0018" w:rsidRDefault="005A0018" w:rsidP="005A001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644"/>
        <w:gridCol w:w="1793"/>
        <w:gridCol w:w="880"/>
        <w:gridCol w:w="1694"/>
        <w:gridCol w:w="1757"/>
        <w:gridCol w:w="2795"/>
      </w:tblGrid>
      <w:tr w:rsidR="005A0018" w:rsidTr="00F328BD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018" w:rsidTr="00F328B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018" w:rsidRPr="005A0018" w:rsidRDefault="005A0018" w:rsidP="00F3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018" w:rsidRPr="005A0018" w:rsidRDefault="005A0018" w:rsidP="00F3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5A00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0018" w:rsidRPr="005A0018" w:rsidRDefault="005A0018" w:rsidP="00F3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018" w:rsidRPr="005A0018" w:rsidTr="00F328BD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Общие</w:t>
            </w:r>
            <w:proofErr w:type="spellEnd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</w:t>
            </w:r>
            <w:proofErr w:type="spellEnd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языке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5A0018" w:rsidRPr="005A0018" w:rsidTr="00F328BD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Фонетика</w:t>
            </w:r>
            <w:proofErr w:type="spellEnd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графика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5A0018" w:rsidRPr="005A0018" w:rsidTr="00F328BD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Лексика</w:t>
            </w:r>
            <w:proofErr w:type="spellEnd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5A0018" w:rsidRPr="005A0018" w:rsidTr="00F328BD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слова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5A0018" w:rsidRPr="005A0018" w:rsidTr="00F328BD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Морфология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5A0018" w:rsidRPr="005A0018" w:rsidTr="00F328BD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Синтаксис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5A0018" w:rsidRPr="005A0018" w:rsidTr="00F328BD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Орфография</w:t>
            </w:r>
            <w:proofErr w:type="spellEnd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пунктуация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5A0018" w:rsidRPr="005A0018" w:rsidTr="00F328BD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</w:t>
            </w:r>
            <w:proofErr w:type="spellEnd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речи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410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5A001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5A0018" w:rsidTr="00F328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Резервное</w:t>
            </w:r>
            <w:proofErr w:type="spellEnd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0018" w:rsidTr="00F328B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170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00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5A0018" w:rsidRPr="005A0018" w:rsidRDefault="005A0018" w:rsidP="00F3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5"/>
    </w:tbl>
    <w:p w:rsidR="005A0018" w:rsidRDefault="005A0018" w:rsidP="005A001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5A0018" w:rsidRDefault="005A0018" w:rsidP="005A0018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5A0018" w:rsidRDefault="005A0018"/>
    <w:sectPr w:rsidR="005A0018" w:rsidSect="002C1C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92E75"/>
    <w:multiLevelType w:val="multilevel"/>
    <w:tmpl w:val="1A745A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0B6E8D"/>
    <w:multiLevelType w:val="multilevel"/>
    <w:tmpl w:val="AF1EBA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72768C1"/>
    <w:multiLevelType w:val="multilevel"/>
    <w:tmpl w:val="17D478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B402115"/>
    <w:multiLevelType w:val="multilevel"/>
    <w:tmpl w:val="8F4CEA0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FDC5262"/>
    <w:multiLevelType w:val="multilevel"/>
    <w:tmpl w:val="8BB066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0D179B2"/>
    <w:multiLevelType w:val="multilevel"/>
    <w:tmpl w:val="D0C008F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6494F24"/>
    <w:multiLevelType w:val="multilevel"/>
    <w:tmpl w:val="CB0066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B334EE5"/>
    <w:multiLevelType w:val="multilevel"/>
    <w:tmpl w:val="C0922B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1EA66E7"/>
    <w:multiLevelType w:val="multilevel"/>
    <w:tmpl w:val="F01CFC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5382DDF"/>
    <w:multiLevelType w:val="multilevel"/>
    <w:tmpl w:val="EC24AA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6351FF7"/>
    <w:multiLevelType w:val="multilevel"/>
    <w:tmpl w:val="DA1E36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6DD4F4B"/>
    <w:multiLevelType w:val="multilevel"/>
    <w:tmpl w:val="90E2968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1544805"/>
    <w:multiLevelType w:val="multilevel"/>
    <w:tmpl w:val="3B06D5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BFE6D41"/>
    <w:multiLevelType w:val="multilevel"/>
    <w:tmpl w:val="67DE44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54D1957"/>
    <w:multiLevelType w:val="multilevel"/>
    <w:tmpl w:val="AA3C29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8E262B3"/>
    <w:multiLevelType w:val="multilevel"/>
    <w:tmpl w:val="92A439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21431C1"/>
    <w:multiLevelType w:val="multilevel"/>
    <w:tmpl w:val="E82C81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95C0856"/>
    <w:multiLevelType w:val="multilevel"/>
    <w:tmpl w:val="18501C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2"/>
  </w:num>
  <w:num w:numId="3">
    <w:abstractNumId w:val="17"/>
  </w:num>
  <w:num w:numId="4">
    <w:abstractNumId w:val="14"/>
  </w:num>
  <w:num w:numId="5">
    <w:abstractNumId w:val="9"/>
  </w:num>
  <w:num w:numId="6">
    <w:abstractNumId w:val="13"/>
  </w:num>
  <w:num w:numId="7">
    <w:abstractNumId w:val="5"/>
  </w:num>
  <w:num w:numId="8">
    <w:abstractNumId w:val="6"/>
  </w:num>
  <w:num w:numId="9">
    <w:abstractNumId w:val="2"/>
  </w:num>
  <w:num w:numId="10">
    <w:abstractNumId w:val="3"/>
  </w:num>
  <w:num w:numId="11">
    <w:abstractNumId w:val="7"/>
  </w:num>
  <w:num w:numId="12">
    <w:abstractNumId w:val="15"/>
  </w:num>
  <w:num w:numId="13">
    <w:abstractNumId w:val="11"/>
  </w:num>
  <w:num w:numId="14">
    <w:abstractNumId w:val="8"/>
  </w:num>
  <w:num w:numId="15">
    <w:abstractNumId w:val="10"/>
  </w:num>
  <w:num w:numId="16">
    <w:abstractNumId w:val="1"/>
  </w:num>
  <w:num w:numId="17">
    <w:abstractNumId w:val="4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0018"/>
    <w:rsid w:val="002C1C82"/>
    <w:rsid w:val="005A0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018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00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0018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rkprogram.edsoo.ru/templates/415" TargetMode="External"/><Relationship Id="rId13" Type="http://schemas.openxmlformats.org/officeDocument/2006/relationships/hyperlink" Target="https://m.edsoo.ru/7f410de8" TargetMode="External"/><Relationship Id="rId18" Type="http://schemas.openxmlformats.org/officeDocument/2006/relationships/hyperlink" Target="https://m.edsoo.ru/7f410de8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orkprogram.edsoo.ru/templates/415" TargetMode="External"/><Relationship Id="rId12" Type="http://schemas.openxmlformats.org/officeDocument/2006/relationships/hyperlink" Target="https://workprogram.edsoo.ru/templates/415" TargetMode="External"/><Relationship Id="rId17" Type="http://schemas.openxmlformats.org/officeDocument/2006/relationships/hyperlink" Target="https://m.edsoo.ru/7f410de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0de8" TargetMode="External"/><Relationship Id="rId20" Type="http://schemas.openxmlformats.org/officeDocument/2006/relationships/hyperlink" Target="https://m.edsoo.ru/7f410de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orkprogram.edsoo.ru/templates/415" TargetMode="External"/><Relationship Id="rId11" Type="http://schemas.openxmlformats.org/officeDocument/2006/relationships/hyperlink" Target="https://workprogram.edsoo.ru/templates/415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m.edsoo.ru/7f410de8" TargetMode="External"/><Relationship Id="rId10" Type="http://schemas.openxmlformats.org/officeDocument/2006/relationships/hyperlink" Target="https://workprogram.edsoo.ru/templates/415" TargetMode="External"/><Relationship Id="rId19" Type="http://schemas.openxmlformats.org/officeDocument/2006/relationships/hyperlink" Target="https://m.edsoo.ru/7f410de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rkprogram.edsoo.ru/templates/415" TargetMode="External"/><Relationship Id="rId14" Type="http://schemas.openxmlformats.org/officeDocument/2006/relationships/hyperlink" Target="https://m.edsoo.ru/7f410de8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30</Pages>
  <Words>7884</Words>
  <Characters>44942</Characters>
  <Application>Microsoft Office Word</Application>
  <DocSecurity>0</DocSecurity>
  <Lines>374</Lines>
  <Paragraphs>105</Paragraphs>
  <ScaleCrop>false</ScaleCrop>
  <Company/>
  <LinksUpToDate>false</LinksUpToDate>
  <CharactersWithSpaces>52721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2023-11-09T05:32:00Z</dcterms:created>
  <dcterms:modified xsi:type="dcterms:W3CDTF">2023-11-09T05:35:00Z</dcterms:modified>
</cp:coreProperties>
</file>